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4D02" w:rsidRDefault="00A7229D" w:rsidP="006C4D02">
      <w:pPr>
        <w:jc w:val="center"/>
        <w:rPr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</w:t>
      </w:r>
      <w:r w:rsidR="001B14EE">
        <w:rPr>
          <w:noProof/>
          <w:lang w:eastAsia="ru-RU"/>
        </w:rPr>
        <w:t xml:space="preserve">  </w:t>
      </w:r>
      <w:r w:rsidR="006C4D02">
        <w:rPr>
          <w:noProof/>
          <w:lang w:eastAsia="ru-RU"/>
        </w:rPr>
        <w:drawing>
          <wp:inline distT="0" distB="0" distL="0" distR="0" wp14:anchorId="3ECE6936" wp14:editId="0FA718C8">
            <wp:extent cx="495300" cy="619125"/>
            <wp:effectExtent l="0" t="0" r="0" b="0"/>
            <wp:docPr id="1" name="Рисунок 1" descr="https://avatars.mds.yandex.net/i?id=766577893c20791eea71737cd1913831f2d79e0a-9065783-images-thumbs&amp;n=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https://avatars.mds.yandex.net/i?id=766577893c20791eea71737cd1913831f2d79e0a-9065783-images-thumbs&amp;n=1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E2A96" w:rsidRDefault="009E2A96" w:rsidP="001B14EE">
      <w:pPr>
        <w:spacing w:after="0" w:line="256" w:lineRule="auto"/>
        <w:jc w:val="center"/>
        <w:rPr>
          <w:rFonts w:ascii="Times New Roman" w:eastAsiaTheme="minorEastAsia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ДУМА ЧУХЛОМСКОГО МУНИЦИПАЛЬНОГО ОКРУГА КОСТРОМСКОЙ ОБЛАСТИ</w:t>
      </w:r>
    </w:p>
    <w:p w:rsidR="009E2A96" w:rsidRDefault="009E2A96" w:rsidP="009E2A96">
      <w:pPr>
        <w:tabs>
          <w:tab w:val="left" w:pos="5304"/>
        </w:tabs>
        <w:spacing w:line="256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(первого созыва)</w:t>
      </w:r>
    </w:p>
    <w:p w:rsidR="009E2A96" w:rsidRDefault="009E2A96" w:rsidP="009E2A96">
      <w:pPr>
        <w:tabs>
          <w:tab w:val="left" w:pos="5304"/>
        </w:tabs>
        <w:spacing w:line="256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РЕШЕНИЕ</w:t>
      </w:r>
    </w:p>
    <w:p w:rsidR="009E2A96" w:rsidRDefault="009E2A96" w:rsidP="009E2A96">
      <w:pPr>
        <w:tabs>
          <w:tab w:val="left" w:pos="5304"/>
        </w:tabs>
        <w:spacing w:line="25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«</w:t>
      </w:r>
      <w:r w:rsidR="001B14EE">
        <w:rPr>
          <w:rFonts w:ascii="Times New Roman" w:hAnsi="Times New Roman"/>
          <w:sz w:val="28"/>
          <w:szCs w:val="28"/>
        </w:rPr>
        <w:t>23</w:t>
      </w:r>
      <w:r>
        <w:rPr>
          <w:rFonts w:ascii="Times New Roman" w:hAnsi="Times New Roman"/>
          <w:sz w:val="28"/>
          <w:szCs w:val="28"/>
        </w:rPr>
        <w:t xml:space="preserve">» </w:t>
      </w:r>
      <w:r w:rsidR="006C1BB2">
        <w:rPr>
          <w:rFonts w:ascii="Times New Roman" w:hAnsi="Times New Roman"/>
          <w:sz w:val="28"/>
          <w:szCs w:val="28"/>
        </w:rPr>
        <w:t>декабря</w:t>
      </w:r>
      <w:r>
        <w:rPr>
          <w:rFonts w:ascii="Times New Roman" w:hAnsi="Times New Roman"/>
          <w:sz w:val="28"/>
          <w:szCs w:val="28"/>
        </w:rPr>
        <w:t xml:space="preserve"> 2025 года № </w:t>
      </w:r>
      <w:r w:rsidR="006C4D02">
        <w:rPr>
          <w:rFonts w:ascii="Times New Roman" w:hAnsi="Times New Roman"/>
          <w:sz w:val="28"/>
          <w:szCs w:val="28"/>
        </w:rPr>
        <w:t>100</w:t>
      </w:r>
    </w:p>
    <w:p w:rsidR="009E2A96" w:rsidRDefault="009E2A96" w:rsidP="009E2A96">
      <w:pPr>
        <w:pStyle w:val="ConsTitle"/>
        <w:widowControl/>
        <w:ind w:left="-1276"/>
        <w:jc w:val="center"/>
        <w:rPr>
          <w:rFonts w:ascii="Times New Roman" w:hAnsi="Times New Roman" w:cs="Times New Roman"/>
          <w:noProof/>
          <w:color w:val="FF0000"/>
          <w:sz w:val="24"/>
          <w:szCs w:val="24"/>
        </w:rPr>
      </w:pPr>
    </w:p>
    <w:p w:rsidR="009E2A96" w:rsidRPr="009E2A96" w:rsidRDefault="009E2A96" w:rsidP="009E2A96">
      <w:pPr>
        <w:pStyle w:val="ConsTitle"/>
        <w:widowControl/>
        <w:ind w:left="-1276"/>
        <w:jc w:val="center"/>
        <w:rPr>
          <w:rFonts w:ascii="Times New Roman" w:hAnsi="Times New Roman" w:cs="Times New Roman"/>
          <w:noProof/>
          <w:color w:val="000000" w:themeColor="text1"/>
          <w:sz w:val="24"/>
          <w:szCs w:val="24"/>
        </w:rPr>
      </w:pPr>
      <w:r w:rsidRPr="009E2A96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 xml:space="preserve">                ОБ УТВЕРЖДЕНИИ КЛЮЧЕВЫХ ПОКАЗАТЕЛЕЙ И ИХ ЦЕЛЕВЫХ ЗНАЧЕНИЙ,  </w:t>
      </w:r>
    </w:p>
    <w:p w:rsidR="009E2A96" w:rsidRDefault="009E2A96" w:rsidP="009E2A96">
      <w:pPr>
        <w:pStyle w:val="ConsTitle"/>
        <w:widowControl/>
        <w:ind w:left="-1276"/>
        <w:jc w:val="center"/>
        <w:rPr>
          <w:rFonts w:ascii="Times New Roman" w:hAnsi="Times New Roman" w:cs="Times New Roman"/>
          <w:noProof/>
          <w:color w:val="000000" w:themeColor="text1"/>
          <w:sz w:val="24"/>
          <w:szCs w:val="24"/>
        </w:rPr>
      </w:pPr>
      <w:r w:rsidRPr="009E2A96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 xml:space="preserve">             ИНДИКАТИВНЫХ ПОКАЗАТЕЛЕЙ ПО МУНИЦИПАЛЬНОМУ </w:t>
      </w:r>
    </w:p>
    <w:p w:rsidR="009E2A96" w:rsidRPr="009E2A96" w:rsidRDefault="009E2A96" w:rsidP="009E2A96">
      <w:pPr>
        <w:pStyle w:val="ConsTitle"/>
        <w:widowControl/>
        <w:ind w:left="-1276"/>
        <w:jc w:val="center"/>
        <w:rPr>
          <w:rFonts w:ascii="Times New Roman" w:hAnsi="Times New Roman" w:cs="Times New Roman"/>
          <w:noProof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 xml:space="preserve">                 </w:t>
      </w:r>
      <w:r w:rsidRPr="009E2A96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ЖИЛИЩНОМУ КОНТРОЛЮ</w:t>
      </w:r>
    </w:p>
    <w:p w:rsidR="009E2A96" w:rsidRPr="003F19EC" w:rsidRDefault="009E2A96" w:rsidP="009E2A96">
      <w:pPr>
        <w:pStyle w:val="ConsTitle"/>
        <w:widowControl/>
        <w:ind w:left="-1276"/>
        <w:jc w:val="center"/>
        <w:rPr>
          <w:rFonts w:ascii="Times New Roman" w:hAnsi="Times New Roman"/>
          <w:color w:val="000000" w:themeColor="text1"/>
          <w:sz w:val="32"/>
          <w:szCs w:val="32"/>
        </w:rPr>
      </w:pPr>
    </w:p>
    <w:p w:rsidR="001B14EE" w:rsidRDefault="009E2A96" w:rsidP="001B14EE">
      <w:pPr>
        <w:pStyle w:val="a6"/>
        <w:spacing w:before="0" w:beforeAutospacing="0" w:after="0" w:afterAutospacing="0"/>
        <w:jc w:val="both"/>
        <w:rPr>
          <w:color w:val="000000" w:themeColor="text1"/>
        </w:rPr>
      </w:pPr>
      <w:r w:rsidRPr="003F19EC"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        </w:t>
      </w:r>
      <w:r w:rsidR="004D0AD0" w:rsidRPr="003F19EC">
        <w:rPr>
          <w:color w:val="000000" w:themeColor="text1"/>
        </w:rPr>
        <w:t xml:space="preserve"> </w:t>
      </w:r>
      <w:r w:rsidR="004D0AD0">
        <w:rPr>
          <w:color w:val="000000" w:themeColor="text1"/>
        </w:rPr>
        <w:t xml:space="preserve">        </w:t>
      </w:r>
      <w:r w:rsidR="004D0AD0" w:rsidRPr="00D82133">
        <w:t xml:space="preserve">В соответствии с Федеральным законом от 20 марта 2025 года №33-ФЗ «Об общих принципах организации местного самоуправления в единой системе публичной власти», Законом Костромской области от 21 марта 2025 года №605-7-ЗКО «О преобразовании муниципальных образований, входящих в состав Чухломского муниципального района Костромской области, и внесении изменений в отдельные законодательные акты Костромской области»,  </w:t>
      </w:r>
      <w:r w:rsidR="004D0AD0" w:rsidRPr="003F19EC">
        <w:rPr>
          <w:color w:val="000000" w:themeColor="text1"/>
        </w:rPr>
        <w:t>с пунктом 5 статьи 30 Федерального закона от 31 июля 2020 года</w:t>
      </w:r>
      <w:r w:rsidR="004D0AD0">
        <w:rPr>
          <w:color w:val="000000" w:themeColor="text1"/>
        </w:rPr>
        <w:t xml:space="preserve"> </w:t>
      </w:r>
      <w:r w:rsidR="004D0AD0" w:rsidRPr="003F19EC">
        <w:rPr>
          <w:color w:val="000000" w:themeColor="text1"/>
        </w:rPr>
        <w:t xml:space="preserve">№ 248-ФЗ «О государственном контроле (надзоре) и муниципальном контроле в Российской Федерации», </w:t>
      </w:r>
      <w:r w:rsidRPr="003F19EC">
        <w:rPr>
          <w:color w:val="000000" w:themeColor="text1"/>
        </w:rPr>
        <w:t>Дума Чухломского муниципального округа Костромской области</w:t>
      </w:r>
    </w:p>
    <w:p w:rsidR="00CD54BD" w:rsidRPr="009E2A96" w:rsidRDefault="009E2A96" w:rsidP="001B14EE">
      <w:pPr>
        <w:pStyle w:val="a6"/>
        <w:spacing w:before="0" w:beforeAutospacing="0" w:after="0" w:afterAutospacing="0"/>
        <w:ind w:firstLine="709"/>
        <w:jc w:val="both"/>
        <w:rPr>
          <w:b/>
          <w:color w:val="000000" w:themeColor="text1"/>
        </w:rPr>
      </w:pPr>
      <w:r w:rsidRPr="003F19EC">
        <w:rPr>
          <w:color w:val="000000" w:themeColor="text1"/>
        </w:rPr>
        <w:t xml:space="preserve"> </w:t>
      </w:r>
      <w:r w:rsidRPr="003F19EC">
        <w:rPr>
          <w:b/>
          <w:color w:val="000000" w:themeColor="text1"/>
        </w:rPr>
        <w:t>РЕШИЛА:</w:t>
      </w:r>
      <w:r w:rsidR="00CD54BD" w:rsidRPr="00CD54BD">
        <w:rPr>
          <w:color w:val="FF0000"/>
        </w:rPr>
        <w:t xml:space="preserve"> </w:t>
      </w:r>
    </w:p>
    <w:p w:rsidR="00CD54BD" w:rsidRPr="009E2A96" w:rsidRDefault="00E01FEC" w:rsidP="00E01FEC">
      <w:pPr>
        <w:pStyle w:val="a6"/>
        <w:spacing w:before="0" w:beforeAutospacing="0" w:after="0" w:afterAutospacing="0"/>
        <w:jc w:val="both"/>
        <w:rPr>
          <w:color w:val="000000" w:themeColor="text1"/>
        </w:rPr>
      </w:pPr>
      <w:r w:rsidRPr="009E2A96">
        <w:rPr>
          <w:color w:val="000000" w:themeColor="text1"/>
        </w:rPr>
        <w:t xml:space="preserve">            1.</w:t>
      </w:r>
      <w:r w:rsidR="00CD54BD" w:rsidRPr="009E2A96">
        <w:rPr>
          <w:color w:val="000000" w:themeColor="text1"/>
        </w:rPr>
        <w:t xml:space="preserve">Утвердить ключевые показатели и их целевые значения, индикативные показатели по муниципальному </w:t>
      </w:r>
      <w:r w:rsidRPr="009E2A96">
        <w:rPr>
          <w:color w:val="000000" w:themeColor="text1"/>
        </w:rPr>
        <w:t>жилищному контролю</w:t>
      </w:r>
      <w:r w:rsidR="009E2A96" w:rsidRPr="009E2A96">
        <w:rPr>
          <w:color w:val="000000" w:themeColor="text1"/>
        </w:rPr>
        <w:t xml:space="preserve"> </w:t>
      </w:r>
      <w:r w:rsidR="00CD54BD" w:rsidRPr="009E2A96">
        <w:rPr>
          <w:color w:val="000000" w:themeColor="text1"/>
        </w:rPr>
        <w:t>согласно приложению к настоящему решению.</w:t>
      </w:r>
    </w:p>
    <w:p w:rsidR="00E01FEC" w:rsidRPr="009E2A96" w:rsidRDefault="00E01FEC" w:rsidP="00E01FEC">
      <w:pPr>
        <w:pStyle w:val="a6"/>
        <w:spacing w:before="0" w:beforeAutospacing="0" w:after="0" w:afterAutospacing="0"/>
        <w:jc w:val="both"/>
        <w:rPr>
          <w:color w:val="000000" w:themeColor="text1"/>
        </w:rPr>
      </w:pPr>
      <w:r w:rsidRPr="009E2A96">
        <w:rPr>
          <w:color w:val="000000" w:themeColor="text1"/>
        </w:rPr>
        <w:t xml:space="preserve">            2.Признать утратившими силу:</w:t>
      </w:r>
    </w:p>
    <w:p w:rsidR="00E01FEC" w:rsidRPr="00E01FEC" w:rsidRDefault="00E01FEC" w:rsidP="00E01FEC">
      <w:pPr>
        <w:pStyle w:val="a6"/>
        <w:spacing w:before="0" w:beforeAutospacing="0" w:after="0" w:afterAutospacing="0"/>
        <w:jc w:val="both"/>
        <w:rPr>
          <w:color w:val="000000" w:themeColor="text1"/>
        </w:rPr>
      </w:pPr>
      <w:r w:rsidRPr="00E01FEC">
        <w:rPr>
          <w:color w:val="000000" w:themeColor="text1"/>
        </w:rPr>
        <w:t>-решение совета депутатов Чухломского сельского поселения Чухломского муниципального района Костромской области от 17 декабря 2021 года №79 «Об утверждении ключевых показателей и их целевых значений, индикативных показателей по муниципальному жилищному контролю на территории Чухломского сельского поселения Чухломского муниципального района Костромской области»;</w:t>
      </w:r>
    </w:p>
    <w:p w:rsidR="00E01FEC" w:rsidRPr="00E01FEC" w:rsidRDefault="00E01FEC" w:rsidP="00E01FEC">
      <w:pPr>
        <w:pStyle w:val="a6"/>
        <w:spacing w:before="0" w:beforeAutospacing="0" w:after="0" w:afterAutospacing="0"/>
        <w:jc w:val="both"/>
        <w:rPr>
          <w:color w:val="000000" w:themeColor="text1"/>
        </w:rPr>
      </w:pPr>
      <w:r w:rsidRPr="00E01FEC">
        <w:rPr>
          <w:color w:val="000000" w:themeColor="text1"/>
        </w:rPr>
        <w:t xml:space="preserve">-решение совета депутатов </w:t>
      </w:r>
      <w:r>
        <w:rPr>
          <w:color w:val="000000" w:themeColor="text1"/>
        </w:rPr>
        <w:t>Шартановского</w:t>
      </w:r>
      <w:r w:rsidRPr="00E01FEC">
        <w:rPr>
          <w:color w:val="000000" w:themeColor="text1"/>
        </w:rPr>
        <w:t xml:space="preserve"> сельского поселения Чухломского муниципального района Костромской области от </w:t>
      </w:r>
      <w:r>
        <w:rPr>
          <w:color w:val="000000" w:themeColor="text1"/>
        </w:rPr>
        <w:t>24 декабря 2021 года № 146</w:t>
      </w:r>
      <w:r w:rsidRPr="00E01FEC">
        <w:rPr>
          <w:color w:val="000000" w:themeColor="text1"/>
        </w:rPr>
        <w:t xml:space="preserve"> «Об утверждении ключевых показателей и их целевых значений, индикативных показателей по муниципальному жилищному контролю на территории </w:t>
      </w:r>
      <w:r>
        <w:rPr>
          <w:color w:val="000000" w:themeColor="text1"/>
        </w:rPr>
        <w:t>Шартановского</w:t>
      </w:r>
      <w:r w:rsidRPr="00E01FEC">
        <w:rPr>
          <w:color w:val="000000" w:themeColor="text1"/>
        </w:rPr>
        <w:t xml:space="preserve"> сельского поселения Чухломского муниципального района Костромской области»;</w:t>
      </w:r>
    </w:p>
    <w:p w:rsidR="00E01FEC" w:rsidRPr="00E01FEC" w:rsidRDefault="00E01FEC" w:rsidP="00E01FEC">
      <w:pPr>
        <w:pStyle w:val="a6"/>
        <w:spacing w:before="0" w:beforeAutospacing="0" w:after="0" w:afterAutospacing="0"/>
        <w:jc w:val="both"/>
        <w:rPr>
          <w:color w:val="000000" w:themeColor="text1"/>
        </w:rPr>
      </w:pPr>
      <w:r w:rsidRPr="00E01FEC">
        <w:rPr>
          <w:color w:val="000000" w:themeColor="text1"/>
        </w:rPr>
        <w:t xml:space="preserve">-решение совета депутатов </w:t>
      </w:r>
      <w:r>
        <w:rPr>
          <w:color w:val="000000" w:themeColor="text1"/>
        </w:rPr>
        <w:t>Петровского</w:t>
      </w:r>
      <w:r w:rsidRPr="00E01FEC">
        <w:rPr>
          <w:color w:val="000000" w:themeColor="text1"/>
        </w:rPr>
        <w:t xml:space="preserve"> сельского поселения Чухломского муниципального района Костромской области от </w:t>
      </w:r>
      <w:r>
        <w:rPr>
          <w:color w:val="000000" w:themeColor="text1"/>
        </w:rPr>
        <w:t>23 декабря 2021 года № 19</w:t>
      </w:r>
      <w:r w:rsidRPr="00E01FEC">
        <w:rPr>
          <w:color w:val="000000" w:themeColor="text1"/>
        </w:rPr>
        <w:t xml:space="preserve"> «Об утверждении ключевых показателей и их целевых значений, индикативных показателей по муниципальному жилищному контролю на территории </w:t>
      </w:r>
      <w:r>
        <w:rPr>
          <w:color w:val="000000" w:themeColor="text1"/>
        </w:rPr>
        <w:t>Петровского</w:t>
      </w:r>
      <w:r w:rsidRPr="00E01FEC">
        <w:rPr>
          <w:color w:val="000000" w:themeColor="text1"/>
        </w:rPr>
        <w:t xml:space="preserve"> сельского поселения Чухломского муниципального района Костромской области»;</w:t>
      </w:r>
    </w:p>
    <w:p w:rsidR="00E01FEC" w:rsidRPr="00E01FEC" w:rsidRDefault="00E01FEC" w:rsidP="00E01FEC">
      <w:pPr>
        <w:pStyle w:val="a6"/>
        <w:spacing w:before="0" w:beforeAutospacing="0" w:after="0" w:afterAutospacing="0"/>
        <w:jc w:val="both"/>
        <w:rPr>
          <w:color w:val="000000" w:themeColor="text1"/>
        </w:rPr>
      </w:pPr>
      <w:r w:rsidRPr="00E01FEC">
        <w:rPr>
          <w:color w:val="000000" w:themeColor="text1"/>
        </w:rPr>
        <w:t xml:space="preserve">-решение совета депутатов </w:t>
      </w:r>
      <w:r w:rsidR="001A4C30">
        <w:rPr>
          <w:color w:val="000000" w:themeColor="text1"/>
        </w:rPr>
        <w:t>городского</w:t>
      </w:r>
      <w:r w:rsidRPr="00E01FEC">
        <w:rPr>
          <w:color w:val="000000" w:themeColor="text1"/>
        </w:rPr>
        <w:t xml:space="preserve"> поселения</w:t>
      </w:r>
      <w:r w:rsidR="001A4C30">
        <w:rPr>
          <w:color w:val="000000" w:themeColor="text1"/>
        </w:rPr>
        <w:t xml:space="preserve"> город Чухлома</w:t>
      </w:r>
      <w:r w:rsidRPr="00E01FEC">
        <w:rPr>
          <w:color w:val="000000" w:themeColor="text1"/>
        </w:rPr>
        <w:t xml:space="preserve"> Чухломского муниципального района Костромской области от </w:t>
      </w:r>
      <w:r w:rsidR="001A4C30">
        <w:rPr>
          <w:color w:val="000000" w:themeColor="text1"/>
        </w:rPr>
        <w:t>17</w:t>
      </w:r>
      <w:r>
        <w:rPr>
          <w:color w:val="000000" w:themeColor="text1"/>
        </w:rPr>
        <w:t xml:space="preserve"> декабря 2021 года № </w:t>
      </w:r>
      <w:r w:rsidR="001A4C30">
        <w:rPr>
          <w:color w:val="000000" w:themeColor="text1"/>
        </w:rPr>
        <w:t>40</w:t>
      </w:r>
      <w:r w:rsidRPr="00E01FEC">
        <w:rPr>
          <w:color w:val="000000" w:themeColor="text1"/>
        </w:rPr>
        <w:t xml:space="preserve"> «Об утверждении ключевых показателей и их целевых значений, индикативных показателей по муниципальному жилищному контролю на территории </w:t>
      </w:r>
      <w:r w:rsidR="001A4C30">
        <w:rPr>
          <w:color w:val="000000" w:themeColor="text1"/>
        </w:rPr>
        <w:t xml:space="preserve">городского поселения город Чухлома </w:t>
      </w:r>
      <w:r w:rsidRPr="00E01FEC">
        <w:rPr>
          <w:color w:val="000000" w:themeColor="text1"/>
        </w:rPr>
        <w:t xml:space="preserve"> Чухломского муниципального района Костромской области»;</w:t>
      </w:r>
    </w:p>
    <w:p w:rsidR="001A4C30" w:rsidRPr="00E01FEC" w:rsidRDefault="001A4C30" w:rsidP="001A4C30">
      <w:pPr>
        <w:pStyle w:val="a6"/>
        <w:spacing w:before="0" w:beforeAutospacing="0" w:after="0" w:afterAutospacing="0"/>
        <w:jc w:val="both"/>
        <w:rPr>
          <w:color w:val="000000" w:themeColor="text1"/>
        </w:rPr>
      </w:pPr>
      <w:r>
        <w:rPr>
          <w:color w:val="000000" w:themeColor="text1"/>
        </w:rPr>
        <w:t>-</w:t>
      </w:r>
      <w:r w:rsidRPr="00E01FEC">
        <w:rPr>
          <w:color w:val="000000" w:themeColor="text1"/>
        </w:rPr>
        <w:t xml:space="preserve">решение совета депутатов </w:t>
      </w:r>
      <w:r>
        <w:rPr>
          <w:color w:val="000000" w:themeColor="text1"/>
        </w:rPr>
        <w:t>Судайского</w:t>
      </w:r>
      <w:r w:rsidRPr="00E01FEC">
        <w:rPr>
          <w:color w:val="000000" w:themeColor="text1"/>
        </w:rPr>
        <w:t xml:space="preserve"> сельского поселения Чухломского муниципального района Костромской области от </w:t>
      </w:r>
      <w:r>
        <w:rPr>
          <w:color w:val="000000" w:themeColor="text1"/>
        </w:rPr>
        <w:t xml:space="preserve">21 декабря 2021 года № </w:t>
      </w:r>
      <w:r w:rsidR="000D2E52">
        <w:rPr>
          <w:color w:val="000000" w:themeColor="text1"/>
        </w:rPr>
        <w:t>60</w:t>
      </w:r>
      <w:r w:rsidRPr="00E01FEC">
        <w:rPr>
          <w:color w:val="000000" w:themeColor="text1"/>
        </w:rPr>
        <w:t xml:space="preserve"> «Об утверждении ключевых показателей и их целевых значений, индикативных показателей по муниципальному жилищному контролю на территории </w:t>
      </w:r>
      <w:r w:rsidR="000D2E52">
        <w:rPr>
          <w:color w:val="000000" w:themeColor="text1"/>
        </w:rPr>
        <w:t>Судайского</w:t>
      </w:r>
      <w:r w:rsidRPr="00E01FEC">
        <w:rPr>
          <w:color w:val="000000" w:themeColor="text1"/>
        </w:rPr>
        <w:t xml:space="preserve"> сельского поселения Чухломского муниципального района Костромской области»;</w:t>
      </w:r>
    </w:p>
    <w:p w:rsidR="000D2E52" w:rsidRPr="00E01FEC" w:rsidRDefault="000D2E52" w:rsidP="000D2E52">
      <w:pPr>
        <w:pStyle w:val="a6"/>
        <w:spacing w:before="0" w:beforeAutospacing="0" w:after="0" w:afterAutospacing="0"/>
        <w:jc w:val="both"/>
        <w:rPr>
          <w:color w:val="000000" w:themeColor="text1"/>
        </w:rPr>
      </w:pPr>
      <w:r>
        <w:rPr>
          <w:color w:val="000000" w:themeColor="text1"/>
        </w:rPr>
        <w:t xml:space="preserve">- </w:t>
      </w:r>
      <w:r w:rsidRPr="00E01FEC">
        <w:rPr>
          <w:color w:val="000000" w:themeColor="text1"/>
        </w:rPr>
        <w:t xml:space="preserve">решение совета депутатов </w:t>
      </w:r>
      <w:r>
        <w:rPr>
          <w:color w:val="000000" w:themeColor="text1"/>
        </w:rPr>
        <w:t>Ножкинского</w:t>
      </w:r>
      <w:r w:rsidRPr="00E01FEC">
        <w:rPr>
          <w:color w:val="000000" w:themeColor="text1"/>
        </w:rPr>
        <w:t xml:space="preserve"> сельского поселения Чухломского муниципального района Костромской области от </w:t>
      </w:r>
      <w:r>
        <w:rPr>
          <w:color w:val="000000" w:themeColor="text1"/>
        </w:rPr>
        <w:t>24 декабря 2021 года № 73</w:t>
      </w:r>
      <w:r w:rsidRPr="00E01FEC">
        <w:rPr>
          <w:color w:val="000000" w:themeColor="text1"/>
        </w:rPr>
        <w:t xml:space="preserve"> «Об утверждении ключевых показателей и их целевых значений, индикативных показателей по муниципальному жилищному контролю на </w:t>
      </w:r>
      <w:r w:rsidRPr="00E01FEC">
        <w:rPr>
          <w:color w:val="000000" w:themeColor="text1"/>
        </w:rPr>
        <w:lastRenderedPageBreak/>
        <w:t xml:space="preserve">территории </w:t>
      </w:r>
      <w:r>
        <w:rPr>
          <w:color w:val="000000" w:themeColor="text1"/>
        </w:rPr>
        <w:t>Ножкинского</w:t>
      </w:r>
      <w:r w:rsidRPr="00E01FEC">
        <w:rPr>
          <w:color w:val="000000" w:themeColor="text1"/>
        </w:rPr>
        <w:t xml:space="preserve"> сельского поселения Чухломского муниципального района Костромской области»;</w:t>
      </w:r>
    </w:p>
    <w:p w:rsidR="00CD54BD" w:rsidRPr="009E2A96" w:rsidRDefault="000D2E52" w:rsidP="009E2A96">
      <w:pPr>
        <w:pStyle w:val="a6"/>
        <w:spacing w:before="0" w:beforeAutospacing="0" w:after="0" w:afterAutospacing="0"/>
        <w:jc w:val="both"/>
        <w:rPr>
          <w:color w:val="000000" w:themeColor="text1"/>
        </w:rPr>
      </w:pPr>
      <w:r>
        <w:rPr>
          <w:color w:val="000000" w:themeColor="text1"/>
        </w:rPr>
        <w:t>-</w:t>
      </w:r>
      <w:r w:rsidRPr="000D2E52">
        <w:rPr>
          <w:color w:val="000000" w:themeColor="text1"/>
        </w:rPr>
        <w:t xml:space="preserve"> </w:t>
      </w:r>
      <w:r w:rsidRPr="00E01FEC">
        <w:rPr>
          <w:color w:val="000000" w:themeColor="text1"/>
        </w:rPr>
        <w:t xml:space="preserve">решение совета депутатов </w:t>
      </w:r>
      <w:r>
        <w:rPr>
          <w:color w:val="000000" w:themeColor="text1"/>
        </w:rPr>
        <w:t>Повалихинского</w:t>
      </w:r>
      <w:r w:rsidRPr="00E01FEC">
        <w:rPr>
          <w:color w:val="000000" w:themeColor="text1"/>
        </w:rPr>
        <w:t xml:space="preserve"> сельского поселения Чухломского муниципального района Костромской области от </w:t>
      </w:r>
      <w:r w:rsidR="00344D3A">
        <w:rPr>
          <w:color w:val="000000" w:themeColor="text1"/>
        </w:rPr>
        <w:t>17</w:t>
      </w:r>
      <w:r>
        <w:rPr>
          <w:color w:val="000000" w:themeColor="text1"/>
        </w:rPr>
        <w:t xml:space="preserve"> декабря 2021 года № </w:t>
      </w:r>
      <w:r w:rsidR="00344D3A">
        <w:rPr>
          <w:color w:val="000000" w:themeColor="text1"/>
        </w:rPr>
        <w:t>54</w:t>
      </w:r>
      <w:r w:rsidRPr="00E01FEC">
        <w:rPr>
          <w:color w:val="000000" w:themeColor="text1"/>
        </w:rPr>
        <w:t xml:space="preserve"> «Об утверждении ключевых показателей и их целевых значений, индикативных показателей по муниципальному жилищному контролю на территории </w:t>
      </w:r>
      <w:r w:rsidR="00344D3A">
        <w:rPr>
          <w:color w:val="000000" w:themeColor="text1"/>
        </w:rPr>
        <w:t>Повалихинского</w:t>
      </w:r>
      <w:r w:rsidRPr="00E01FEC">
        <w:rPr>
          <w:color w:val="000000" w:themeColor="text1"/>
        </w:rPr>
        <w:t xml:space="preserve"> сельского поселения Чухломского муниципального района Костромской области»</w:t>
      </w:r>
      <w:r w:rsidR="00344D3A">
        <w:rPr>
          <w:color w:val="000000" w:themeColor="text1"/>
        </w:rPr>
        <w:t>.</w:t>
      </w:r>
    </w:p>
    <w:p w:rsidR="009E2A96" w:rsidRPr="009E2A96" w:rsidRDefault="009E2A96" w:rsidP="009E2A9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 w:rsidRPr="009E2A96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  <w:t xml:space="preserve"> </w:t>
      </w:r>
      <w:r w:rsidRPr="009E2A9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4. </w:t>
      </w:r>
      <w:r w:rsidRPr="009E2A96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Контроль за исполнением настоящего решения возложить на депутатскую комиссию по аграрной, экономической политике и предпринимательству (Хоробрых А.А.).</w:t>
      </w:r>
    </w:p>
    <w:p w:rsidR="009E2A96" w:rsidRPr="009E2A96" w:rsidRDefault="009E2A96" w:rsidP="009E2A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2A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5. Настоящее решение вступает в силу </w:t>
      </w:r>
      <w:r w:rsidR="006C1BB2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 официального опубликования.</w:t>
      </w:r>
      <w:r w:rsidRPr="009E2A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E2A96" w:rsidRPr="009E2A96" w:rsidRDefault="009E2A96" w:rsidP="009E2A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2A96" w:rsidRPr="009E2A96" w:rsidRDefault="009E2A96" w:rsidP="009E2A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4D0AD0" w:rsidRPr="00831250" w:rsidTr="00A10DC8">
        <w:trPr>
          <w:trHeight w:val="1510"/>
        </w:trPr>
        <w:tc>
          <w:tcPr>
            <w:tcW w:w="4785" w:type="dxa"/>
          </w:tcPr>
          <w:p w:rsidR="004D0AD0" w:rsidRPr="006C4D02" w:rsidRDefault="004D0AD0" w:rsidP="00A10D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4D02" w:rsidRPr="006C4D02" w:rsidRDefault="006C4D02" w:rsidP="006C4D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D02">
              <w:rPr>
                <w:rFonts w:ascii="Times New Roman" w:hAnsi="Times New Roman" w:cs="Times New Roman"/>
                <w:sz w:val="24"/>
                <w:szCs w:val="24"/>
              </w:rPr>
              <w:t>Председатель Думы Чухломского муниципального округа Костромской области</w:t>
            </w:r>
          </w:p>
          <w:p w:rsidR="006C4D02" w:rsidRPr="006C4D02" w:rsidRDefault="006C4D02" w:rsidP="006C4D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0AD0" w:rsidRPr="006C4D02" w:rsidRDefault="006C4D02" w:rsidP="006C4D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D02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_______________О.С. Байкова</w:t>
            </w:r>
          </w:p>
        </w:tc>
        <w:tc>
          <w:tcPr>
            <w:tcW w:w="4786" w:type="dxa"/>
          </w:tcPr>
          <w:p w:rsidR="004D0AD0" w:rsidRPr="006C4D02" w:rsidRDefault="004D0AD0" w:rsidP="00A10DC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C4D02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  <w:p w:rsidR="006C4D02" w:rsidRPr="006C4D02" w:rsidRDefault="006C4D02" w:rsidP="006C4D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D02">
              <w:rPr>
                <w:rFonts w:ascii="Times New Roman" w:hAnsi="Times New Roman" w:cs="Times New Roman"/>
                <w:sz w:val="24"/>
                <w:szCs w:val="24"/>
              </w:rPr>
              <w:t xml:space="preserve">Глава Чухломского  муниципального округа  </w:t>
            </w:r>
          </w:p>
          <w:p w:rsidR="006C4D02" w:rsidRPr="006C4D02" w:rsidRDefault="006C4D02" w:rsidP="006C4D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D02">
              <w:rPr>
                <w:rFonts w:ascii="Times New Roman" w:hAnsi="Times New Roman" w:cs="Times New Roman"/>
                <w:sz w:val="24"/>
                <w:szCs w:val="24"/>
              </w:rPr>
              <w:t xml:space="preserve">Костромской области   </w:t>
            </w:r>
          </w:p>
          <w:p w:rsidR="006C4D02" w:rsidRPr="006C4D02" w:rsidRDefault="006C4D02" w:rsidP="006C4D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D02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</w:t>
            </w:r>
          </w:p>
          <w:p w:rsidR="006C4D02" w:rsidRPr="006C4D02" w:rsidRDefault="006C4D02" w:rsidP="006C4D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D02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______________ Д.С. Майоров</w:t>
            </w:r>
          </w:p>
          <w:p w:rsidR="004D0AD0" w:rsidRPr="006C4D02" w:rsidRDefault="004D0AD0" w:rsidP="00A10D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E2A96" w:rsidRPr="009E2A96" w:rsidRDefault="009E2A96" w:rsidP="009E2A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2A96" w:rsidRDefault="009E2A96" w:rsidP="009E2A96">
      <w:pPr>
        <w:widowControl w:val="0"/>
        <w:spacing w:after="0" w:line="269" w:lineRule="exact"/>
        <w:jc w:val="both"/>
        <w:rPr>
          <w:rFonts w:ascii="Times New Roman" w:eastAsia="Times New Roman" w:hAnsi="Times New Roman" w:cs="Times New Roman"/>
        </w:rPr>
      </w:pPr>
    </w:p>
    <w:p w:rsidR="006C4D02" w:rsidRDefault="006C4D02" w:rsidP="009E2A96">
      <w:pPr>
        <w:widowControl w:val="0"/>
        <w:spacing w:after="0" w:line="269" w:lineRule="exact"/>
        <w:jc w:val="both"/>
        <w:rPr>
          <w:rFonts w:ascii="Times New Roman" w:eastAsia="Times New Roman" w:hAnsi="Times New Roman" w:cs="Times New Roman"/>
        </w:rPr>
      </w:pPr>
    </w:p>
    <w:p w:rsidR="006C4D02" w:rsidRDefault="006C4D02" w:rsidP="009E2A96">
      <w:pPr>
        <w:widowControl w:val="0"/>
        <w:spacing w:after="0" w:line="269" w:lineRule="exact"/>
        <w:jc w:val="both"/>
        <w:rPr>
          <w:rFonts w:ascii="Times New Roman" w:eastAsia="Times New Roman" w:hAnsi="Times New Roman" w:cs="Times New Roman"/>
        </w:rPr>
      </w:pPr>
    </w:p>
    <w:p w:rsidR="006C4D02" w:rsidRDefault="006C4D02" w:rsidP="009E2A96">
      <w:pPr>
        <w:widowControl w:val="0"/>
        <w:spacing w:after="0" w:line="269" w:lineRule="exact"/>
        <w:jc w:val="both"/>
        <w:rPr>
          <w:rFonts w:ascii="Times New Roman" w:eastAsia="Times New Roman" w:hAnsi="Times New Roman" w:cs="Times New Roman"/>
        </w:rPr>
      </w:pPr>
    </w:p>
    <w:p w:rsidR="006C4D02" w:rsidRPr="009E2A96" w:rsidRDefault="006C4D02" w:rsidP="009E2A96">
      <w:pPr>
        <w:widowControl w:val="0"/>
        <w:spacing w:after="0" w:line="269" w:lineRule="exact"/>
        <w:jc w:val="both"/>
        <w:rPr>
          <w:rFonts w:ascii="Times New Roman" w:eastAsia="Times New Roman" w:hAnsi="Times New Roman" w:cs="Times New Roman"/>
        </w:rPr>
      </w:pPr>
    </w:p>
    <w:p w:rsidR="009E2A96" w:rsidRDefault="009E2A96" w:rsidP="001B14EE">
      <w:pPr>
        <w:widowControl w:val="0"/>
        <w:spacing w:after="0" w:line="269" w:lineRule="exact"/>
        <w:jc w:val="right"/>
        <w:rPr>
          <w:rFonts w:ascii="Times New Roman" w:eastAsia="Times New Roman" w:hAnsi="Times New Roman" w:cs="Times New Roman"/>
        </w:rPr>
      </w:pPr>
    </w:p>
    <w:p w:rsidR="006C4D02" w:rsidRDefault="006C4D02" w:rsidP="001B14EE">
      <w:pPr>
        <w:widowControl w:val="0"/>
        <w:spacing w:after="0" w:line="269" w:lineRule="exact"/>
        <w:jc w:val="right"/>
        <w:rPr>
          <w:rFonts w:ascii="Times New Roman" w:eastAsia="Times New Roman" w:hAnsi="Times New Roman" w:cs="Times New Roman"/>
        </w:rPr>
      </w:pPr>
    </w:p>
    <w:p w:rsidR="006C4D02" w:rsidRDefault="006C4D02" w:rsidP="001B14EE">
      <w:pPr>
        <w:widowControl w:val="0"/>
        <w:spacing w:after="0" w:line="269" w:lineRule="exact"/>
        <w:jc w:val="right"/>
        <w:rPr>
          <w:rFonts w:ascii="Times New Roman" w:eastAsia="Times New Roman" w:hAnsi="Times New Roman" w:cs="Times New Roman"/>
        </w:rPr>
      </w:pPr>
    </w:p>
    <w:p w:rsidR="006C4D02" w:rsidRDefault="006C4D02" w:rsidP="001B14EE">
      <w:pPr>
        <w:widowControl w:val="0"/>
        <w:spacing w:after="0" w:line="269" w:lineRule="exact"/>
        <w:jc w:val="right"/>
        <w:rPr>
          <w:rFonts w:ascii="Times New Roman" w:eastAsia="Times New Roman" w:hAnsi="Times New Roman" w:cs="Times New Roman"/>
        </w:rPr>
      </w:pPr>
    </w:p>
    <w:p w:rsidR="006C4D02" w:rsidRDefault="006C4D02" w:rsidP="001B14EE">
      <w:pPr>
        <w:widowControl w:val="0"/>
        <w:spacing w:after="0" w:line="269" w:lineRule="exact"/>
        <w:jc w:val="right"/>
        <w:rPr>
          <w:rFonts w:ascii="Times New Roman" w:eastAsia="Times New Roman" w:hAnsi="Times New Roman" w:cs="Times New Roman"/>
        </w:rPr>
      </w:pPr>
    </w:p>
    <w:p w:rsidR="006C4D02" w:rsidRDefault="006C4D02" w:rsidP="001B14EE">
      <w:pPr>
        <w:widowControl w:val="0"/>
        <w:spacing w:after="0" w:line="269" w:lineRule="exact"/>
        <w:jc w:val="right"/>
        <w:rPr>
          <w:rFonts w:ascii="Times New Roman" w:eastAsia="Times New Roman" w:hAnsi="Times New Roman" w:cs="Times New Roman"/>
        </w:rPr>
      </w:pPr>
    </w:p>
    <w:p w:rsidR="006C4D02" w:rsidRDefault="006C4D02" w:rsidP="001B14EE">
      <w:pPr>
        <w:widowControl w:val="0"/>
        <w:spacing w:after="0" w:line="269" w:lineRule="exact"/>
        <w:jc w:val="right"/>
        <w:rPr>
          <w:rFonts w:ascii="Times New Roman" w:eastAsia="Times New Roman" w:hAnsi="Times New Roman" w:cs="Times New Roman"/>
        </w:rPr>
      </w:pPr>
    </w:p>
    <w:p w:rsidR="006C4D02" w:rsidRDefault="006C4D02" w:rsidP="001B14EE">
      <w:pPr>
        <w:widowControl w:val="0"/>
        <w:spacing w:after="0" w:line="269" w:lineRule="exact"/>
        <w:jc w:val="right"/>
        <w:rPr>
          <w:rFonts w:ascii="Times New Roman" w:eastAsia="Times New Roman" w:hAnsi="Times New Roman" w:cs="Times New Roman"/>
        </w:rPr>
      </w:pPr>
    </w:p>
    <w:p w:rsidR="006C4D02" w:rsidRDefault="006C4D02" w:rsidP="001B14EE">
      <w:pPr>
        <w:widowControl w:val="0"/>
        <w:spacing w:after="0" w:line="269" w:lineRule="exact"/>
        <w:jc w:val="right"/>
        <w:rPr>
          <w:rFonts w:ascii="Times New Roman" w:eastAsia="Times New Roman" w:hAnsi="Times New Roman" w:cs="Times New Roman"/>
        </w:rPr>
      </w:pPr>
    </w:p>
    <w:p w:rsidR="006C4D02" w:rsidRDefault="006C4D02" w:rsidP="001B14EE">
      <w:pPr>
        <w:widowControl w:val="0"/>
        <w:spacing w:after="0" w:line="269" w:lineRule="exact"/>
        <w:jc w:val="right"/>
        <w:rPr>
          <w:rFonts w:ascii="Times New Roman" w:eastAsia="Times New Roman" w:hAnsi="Times New Roman" w:cs="Times New Roman"/>
        </w:rPr>
      </w:pPr>
    </w:p>
    <w:p w:rsidR="006C4D02" w:rsidRDefault="006C4D02" w:rsidP="001B14EE">
      <w:pPr>
        <w:widowControl w:val="0"/>
        <w:spacing w:after="0" w:line="269" w:lineRule="exact"/>
        <w:jc w:val="right"/>
        <w:rPr>
          <w:rFonts w:ascii="Times New Roman" w:eastAsia="Times New Roman" w:hAnsi="Times New Roman" w:cs="Times New Roman"/>
        </w:rPr>
      </w:pPr>
    </w:p>
    <w:p w:rsidR="006C4D02" w:rsidRDefault="006C4D02" w:rsidP="001B14EE">
      <w:pPr>
        <w:widowControl w:val="0"/>
        <w:spacing w:after="0" w:line="269" w:lineRule="exact"/>
        <w:jc w:val="right"/>
        <w:rPr>
          <w:rFonts w:ascii="Times New Roman" w:eastAsia="Times New Roman" w:hAnsi="Times New Roman" w:cs="Times New Roman"/>
        </w:rPr>
      </w:pPr>
    </w:p>
    <w:p w:rsidR="006C4D02" w:rsidRDefault="006C4D02" w:rsidP="001B14EE">
      <w:pPr>
        <w:widowControl w:val="0"/>
        <w:spacing w:after="0" w:line="269" w:lineRule="exact"/>
        <w:jc w:val="right"/>
        <w:rPr>
          <w:rFonts w:ascii="Times New Roman" w:eastAsia="Times New Roman" w:hAnsi="Times New Roman" w:cs="Times New Roman"/>
        </w:rPr>
      </w:pPr>
    </w:p>
    <w:p w:rsidR="006C4D02" w:rsidRDefault="006C4D02" w:rsidP="001B14EE">
      <w:pPr>
        <w:widowControl w:val="0"/>
        <w:spacing w:after="0" w:line="269" w:lineRule="exact"/>
        <w:jc w:val="right"/>
        <w:rPr>
          <w:rFonts w:ascii="Times New Roman" w:eastAsia="Times New Roman" w:hAnsi="Times New Roman" w:cs="Times New Roman"/>
        </w:rPr>
      </w:pPr>
    </w:p>
    <w:p w:rsidR="006C4D02" w:rsidRDefault="006C4D02" w:rsidP="001B14EE">
      <w:pPr>
        <w:widowControl w:val="0"/>
        <w:spacing w:after="0" w:line="269" w:lineRule="exact"/>
        <w:jc w:val="right"/>
        <w:rPr>
          <w:rFonts w:ascii="Times New Roman" w:eastAsia="Times New Roman" w:hAnsi="Times New Roman" w:cs="Times New Roman"/>
        </w:rPr>
      </w:pPr>
    </w:p>
    <w:p w:rsidR="006C4D02" w:rsidRDefault="006C4D02" w:rsidP="001B14EE">
      <w:pPr>
        <w:widowControl w:val="0"/>
        <w:spacing w:after="0" w:line="269" w:lineRule="exact"/>
        <w:jc w:val="right"/>
        <w:rPr>
          <w:rFonts w:ascii="Times New Roman" w:eastAsia="Times New Roman" w:hAnsi="Times New Roman" w:cs="Times New Roman"/>
        </w:rPr>
      </w:pPr>
    </w:p>
    <w:p w:rsidR="006C4D02" w:rsidRDefault="006C4D02" w:rsidP="001B14EE">
      <w:pPr>
        <w:widowControl w:val="0"/>
        <w:spacing w:after="0" w:line="269" w:lineRule="exact"/>
        <w:jc w:val="right"/>
        <w:rPr>
          <w:rFonts w:ascii="Times New Roman" w:eastAsia="Times New Roman" w:hAnsi="Times New Roman" w:cs="Times New Roman"/>
        </w:rPr>
      </w:pPr>
    </w:p>
    <w:p w:rsidR="006C4D02" w:rsidRDefault="006C4D02" w:rsidP="001B14EE">
      <w:pPr>
        <w:widowControl w:val="0"/>
        <w:spacing w:after="0" w:line="269" w:lineRule="exact"/>
        <w:jc w:val="right"/>
        <w:rPr>
          <w:rFonts w:ascii="Times New Roman" w:eastAsia="Times New Roman" w:hAnsi="Times New Roman" w:cs="Times New Roman"/>
        </w:rPr>
      </w:pPr>
    </w:p>
    <w:p w:rsidR="006C4D02" w:rsidRDefault="006C4D02" w:rsidP="001B14EE">
      <w:pPr>
        <w:widowControl w:val="0"/>
        <w:spacing w:after="0" w:line="269" w:lineRule="exact"/>
        <w:jc w:val="right"/>
        <w:rPr>
          <w:rFonts w:ascii="Times New Roman" w:eastAsia="Times New Roman" w:hAnsi="Times New Roman" w:cs="Times New Roman"/>
        </w:rPr>
      </w:pPr>
    </w:p>
    <w:p w:rsidR="006C4D02" w:rsidRDefault="006C4D02" w:rsidP="001B14EE">
      <w:pPr>
        <w:widowControl w:val="0"/>
        <w:spacing w:after="0" w:line="269" w:lineRule="exact"/>
        <w:jc w:val="right"/>
        <w:rPr>
          <w:rFonts w:ascii="Times New Roman" w:eastAsia="Times New Roman" w:hAnsi="Times New Roman" w:cs="Times New Roman"/>
        </w:rPr>
      </w:pPr>
    </w:p>
    <w:p w:rsidR="006C4D02" w:rsidRDefault="006C4D02" w:rsidP="001B14EE">
      <w:pPr>
        <w:widowControl w:val="0"/>
        <w:spacing w:after="0" w:line="269" w:lineRule="exact"/>
        <w:jc w:val="right"/>
        <w:rPr>
          <w:rFonts w:ascii="Times New Roman" w:eastAsia="Times New Roman" w:hAnsi="Times New Roman" w:cs="Times New Roman"/>
        </w:rPr>
      </w:pPr>
    </w:p>
    <w:p w:rsidR="006C4D02" w:rsidRDefault="006C4D02" w:rsidP="001B14EE">
      <w:pPr>
        <w:widowControl w:val="0"/>
        <w:spacing w:after="0" w:line="269" w:lineRule="exact"/>
        <w:jc w:val="right"/>
        <w:rPr>
          <w:rFonts w:ascii="Times New Roman" w:eastAsia="Times New Roman" w:hAnsi="Times New Roman" w:cs="Times New Roman"/>
        </w:rPr>
      </w:pPr>
    </w:p>
    <w:p w:rsidR="006C4D02" w:rsidRDefault="006C4D02" w:rsidP="001B14EE">
      <w:pPr>
        <w:widowControl w:val="0"/>
        <w:spacing w:after="0" w:line="269" w:lineRule="exact"/>
        <w:jc w:val="right"/>
        <w:rPr>
          <w:rFonts w:ascii="Times New Roman" w:eastAsia="Times New Roman" w:hAnsi="Times New Roman" w:cs="Times New Roman"/>
        </w:rPr>
      </w:pPr>
    </w:p>
    <w:p w:rsidR="006C4D02" w:rsidRDefault="006C4D02" w:rsidP="001B14EE">
      <w:pPr>
        <w:widowControl w:val="0"/>
        <w:spacing w:after="0" w:line="269" w:lineRule="exact"/>
        <w:jc w:val="right"/>
        <w:rPr>
          <w:rFonts w:ascii="Times New Roman" w:eastAsia="Times New Roman" w:hAnsi="Times New Roman" w:cs="Times New Roman"/>
        </w:rPr>
      </w:pPr>
    </w:p>
    <w:p w:rsidR="006C4D02" w:rsidRDefault="006C4D02" w:rsidP="001B14EE">
      <w:pPr>
        <w:widowControl w:val="0"/>
        <w:spacing w:after="0" w:line="269" w:lineRule="exact"/>
        <w:jc w:val="right"/>
        <w:rPr>
          <w:rFonts w:ascii="Times New Roman" w:eastAsia="Times New Roman" w:hAnsi="Times New Roman" w:cs="Times New Roman"/>
        </w:rPr>
      </w:pPr>
    </w:p>
    <w:p w:rsidR="006C4D02" w:rsidRDefault="006C4D02" w:rsidP="001B14EE">
      <w:pPr>
        <w:widowControl w:val="0"/>
        <w:spacing w:after="0" w:line="269" w:lineRule="exact"/>
        <w:jc w:val="right"/>
        <w:rPr>
          <w:rFonts w:ascii="Times New Roman" w:eastAsia="Times New Roman" w:hAnsi="Times New Roman" w:cs="Times New Roman"/>
        </w:rPr>
      </w:pPr>
    </w:p>
    <w:p w:rsidR="006C4D02" w:rsidRDefault="006C4D02" w:rsidP="001B14EE">
      <w:pPr>
        <w:widowControl w:val="0"/>
        <w:spacing w:after="0" w:line="269" w:lineRule="exact"/>
        <w:jc w:val="right"/>
        <w:rPr>
          <w:rFonts w:ascii="Times New Roman" w:eastAsia="Times New Roman" w:hAnsi="Times New Roman" w:cs="Times New Roman"/>
        </w:rPr>
      </w:pPr>
    </w:p>
    <w:p w:rsidR="006C4D02" w:rsidRDefault="006C4D02" w:rsidP="001B14EE">
      <w:pPr>
        <w:widowControl w:val="0"/>
        <w:spacing w:after="0" w:line="269" w:lineRule="exact"/>
        <w:jc w:val="right"/>
        <w:rPr>
          <w:rFonts w:ascii="Times New Roman" w:eastAsia="Times New Roman" w:hAnsi="Times New Roman" w:cs="Times New Roman"/>
        </w:rPr>
      </w:pPr>
    </w:p>
    <w:p w:rsidR="006C4D02" w:rsidRDefault="006C4D02" w:rsidP="001B14EE">
      <w:pPr>
        <w:widowControl w:val="0"/>
        <w:spacing w:after="0" w:line="269" w:lineRule="exact"/>
        <w:jc w:val="right"/>
        <w:rPr>
          <w:rFonts w:ascii="Times New Roman" w:eastAsia="Times New Roman" w:hAnsi="Times New Roman" w:cs="Times New Roman"/>
        </w:rPr>
      </w:pPr>
    </w:p>
    <w:p w:rsidR="006C4D02" w:rsidRDefault="006C4D02" w:rsidP="001B14EE">
      <w:pPr>
        <w:widowControl w:val="0"/>
        <w:spacing w:after="0" w:line="269" w:lineRule="exact"/>
        <w:jc w:val="right"/>
        <w:rPr>
          <w:rFonts w:ascii="Times New Roman" w:eastAsia="Times New Roman" w:hAnsi="Times New Roman" w:cs="Times New Roman"/>
        </w:rPr>
      </w:pPr>
    </w:p>
    <w:p w:rsidR="006C4D02" w:rsidRDefault="006C4D02" w:rsidP="001B14EE">
      <w:pPr>
        <w:widowControl w:val="0"/>
        <w:spacing w:after="0" w:line="269" w:lineRule="exact"/>
        <w:jc w:val="right"/>
        <w:rPr>
          <w:rFonts w:ascii="Times New Roman" w:eastAsia="Times New Roman" w:hAnsi="Times New Roman" w:cs="Times New Roman"/>
        </w:rPr>
      </w:pPr>
    </w:p>
    <w:p w:rsidR="006C4D02" w:rsidRDefault="006C4D02" w:rsidP="001B14EE">
      <w:pPr>
        <w:widowControl w:val="0"/>
        <w:spacing w:after="0" w:line="269" w:lineRule="exact"/>
        <w:jc w:val="right"/>
        <w:rPr>
          <w:rFonts w:ascii="Times New Roman" w:eastAsia="Times New Roman" w:hAnsi="Times New Roman" w:cs="Times New Roman"/>
        </w:rPr>
      </w:pPr>
    </w:p>
    <w:p w:rsidR="006C4D02" w:rsidRDefault="006C4D02" w:rsidP="001B14EE">
      <w:pPr>
        <w:widowControl w:val="0"/>
        <w:spacing w:after="0" w:line="269" w:lineRule="exact"/>
        <w:jc w:val="right"/>
        <w:rPr>
          <w:rFonts w:ascii="Times New Roman" w:eastAsia="Times New Roman" w:hAnsi="Times New Roman" w:cs="Times New Roman"/>
        </w:rPr>
      </w:pPr>
    </w:p>
    <w:p w:rsidR="006C4D02" w:rsidRPr="009E2A96" w:rsidRDefault="006C4D02" w:rsidP="001B14EE">
      <w:pPr>
        <w:widowControl w:val="0"/>
        <w:spacing w:after="0" w:line="269" w:lineRule="exact"/>
        <w:jc w:val="right"/>
        <w:rPr>
          <w:rFonts w:ascii="Times New Roman" w:eastAsia="Times New Roman" w:hAnsi="Times New Roman" w:cs="Times New Roman"/>
        </w:rPr>
      </w:pPr>
      <w:bookmarkStart w:id="0" w:name="_GoBack"/>
      <w:bookmarkEnd w:id="0"/>
    </w:p>
    <w:p w:rsidR="008E684A" w:rsidRPr="009E2A96" w:rsidRDefault="0010735B" w:rsidP="001B14EE">
      <w:pPr>
        <w:shd w:val="clear" w:color="auto" w:fill="FFFFFF"/>
        <w:spacing w:after="0" w:line="240" w:lineRule="auto"/>
        <w:ind w:left="5761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E2A96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      </w:t>
      </w:r>
      <w:r w:rsidR="008E684A" w:rsidRPr="009E2A9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Утвердить</w:t>
      </w:r>
    </w:p>
    <w:p w:rsidR="008E684A" w:rsidRPr="009E2A96" w:rsidRDefault="008E684A" w:rsidP="001B14EE">
      <w:pPr>
        <w:shd w:val="clear" w:color="auto" w:fill="FFFFFF"/>
        <w:spacing w:after="0" w:line="240" w:lineRule="auto"/>
        <w:ind w:left="5761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E2A9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  Приложение                               </w:t>
      </w:r>
    </w:p>
    <w:p w:rsidR="0092292E" w:rsidRPr="009E2A96" w:rsidRDefault="0092292E" w:rsidP="001B14EE">
      <w:pPr>
        <w:shd w:val="clear" w:color="auto" w:fill="FFFFFF"/>
        <w:spacing w:after="0" w:line="240" w:lineRule="auto"/>
        <w:ind w:left="5761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E2A9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 решению </w:t>
      </w:r>
      <w:r w:rsidR="009E2A96" w:rsidRPr="009E2A96">
        <w:rPr>
          <w:rFonts w:ascii="Times New Roman" w:hAnsi="Times New Roman" w:cs="Times New Roman"/>
          <w:color w:val="000000" w:themeColor="text1"/>
          <w:sz w:val="24"/>
          <w:szCs w:val="24"/>
        </w:rPr>
        <w:t>Думы</w:t>
      </w:r>
      <w:r w:rsidRPr="009E2A9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Чухломского муниципального </w:t>
      </w:r>
      <w:r w:rsidR="009E2A96" w:rsidRPr="009E2A9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округа </w:t>
      </w:r>
      <w:r w:rsidRPr="009E2A96">
        <w:rPr>
          <w:rFonts w:ascii="Times New Roman" w:hAnsi="Times New Roman" w:cs="Times New Roman"/>
          <w:color w:val="000000" w:themeColor="text1"/>
          <w:sz w:val="24"/>
          <w:szCs w:val="24"/>
        </w:rPr>
        <w:t>Костромской области</w:t>
      </w:r>
    </w:p>
    <w:p w:rsidR="0092292E" w:rsidRPr="009E2A96" w:rsidRDefault="006C1BB2" w:rsidP="001B14EE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                                                    </w:t>
      </w:r>
      <w:r w:rsidR="0092292E" w:rsidRPr="009E2A96">
        <w:rPr>
          <w:rFonts w:ascii="Times New Roman" w:hAnsi="Times New Roman" w:cs="Times New Roman"/>
          <w:color w:val="000000" w:themeColor="text1"/>
          <w:sz w:val="24"/>
          <w:szCs w:val="24"/>
        </w:rPr>
        <w:t>от «</w:t>
      </w:r>
      <w:r w:rsidR="001B14EE">
        <w:rPr>
          <w:rFonts w:ascii="Times New Roman" w:hAnsi="Times New Roman" w:cs="Times New Roman"/>
          <w:color w:val="000000" w:themeColor="text1"/>
          <w:sz w:val="24"/>
          <w:szCs w:val="24"/>
        </w:rPr>
        <w:t>23</w:t>
      </w:r>
      <w:r w:rsidR="0092292E" w:rsidRPr="009E2A96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 w:rsidR="0010735B" w:rsidRPr="009E2A9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декабря</w:t>
      </w:r>
      <w:r w:rsidR="008E684A" w:rsidRPr="009E2A9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0735B" w:rsidRPr="009E2A9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E2A96" w:rsidRPr="009E2A9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2025 </w:t>
      </w:r>
      <w:r w:rsidR="00422911" w:rsidRPr="009E2A9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года </w:t>
      </w:r>
      <w:r w:rsidR="0092292E" w:rsidRPr="009E2A9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№ </w:t>
      </w:r>
      <w:r w:rsidR="006C4D02">
        <w:rPr>
          <w:rFonts w:ascii="Times New Roman" w:hAnsi="Times New Roman" w:cs="Times New Roman"/>
          <w:color w:val="000000" w:themeColor="text1"/>
          <w:sz w:val="24"/>
          <w:szCs w:val="24"/>
        </w:rPr>
        <w:t>100</w:t>
      </w:r>
    </w:p>
    <w:p w:rsidR="008E684A" w:rsidRPr="009E2A96" w:rsidRDefault="00CD54BD" w:rsidP="009E2A96">
      <w:pPr>
        <w:shd w:val="clear" w:color="auto" w:fill="FFFFFF"/>
        <w:ind w:left="5760" w:hanging="10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E2A9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E35746" w:rsidRPr="009E2A96" w:rsidRDefault="0010735B" w:rsidP="006C4D02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10735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Ключевые показатели и их целевые значения, индикативные показатели по муниципальному </w:t>
      </w:r>
      <w:r w:rsidR="00207D49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жилищному </w:t>
      </w:r>
      <w:r w:rsidRPr="009E2A9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контролю</w:t>
      </w:r>
    </w:p>
    <w:p w:rsidR="00BB4626" w:rsidRPr="00BB4626" w:rsidRDefault="00A7229D" w:rsidP="001B14E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C76F7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BB4626" w:rsidRPr="00BB46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Оценка результативности и эффективности деятельности уполномоченного органа в части осуществления муниципального контроля осуществляется на основе системы показателей результативности и эффективности. В систему показателей результативности и эффективности деятельности уполномоченного органа входят:</w:t>
      </w:r>
    </w:p>
    <w:p w:rsidR="00BB4626" w:rsidRPr="00BB4626" w:rsidRDefault="00BB4626" w:rsidP="00BB462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46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Ключевые показатели муниципального контроля, отражающие уровень минимизации вреда (ущерба) охраняемым законом ценностям, уровень устранения риска причинения вреда (ущерба) в соответствующей сфере деятельности, по которым устанавливаются целевые (плановые) значения и достижение которых должен обеспечить уполномоченный орган;</w:t>
      </w:r>
    </w:p>
    <w:p w:rsidR="00BB4626" w:rsidRPr="00BB4626" w:rsidRDefault="00BB4626" w:rsidP="00BB462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46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Индикативные показатели видов контроля, применяемые в указанной сфере для мониторинга контрольной деятельности, её анализа, выявления проблем, возникающих при её осуществлении, и определения причин их возникновения, характеризующих соотношение между степенью устранения риска причинения вреда (ущерба) и объёмом трудовых, материальных и финансовых ресурсов, а также уровень вмешательства в деятельность контролируемых лиц.</w:t>
      </w:r>
    </w:p>
    <w:p w:rsidR="00BB4626" w:rsidRPr="00BB4626" w:rsidRDefault="00BB4626" w:rsidP="00BB462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BB46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 </w:t>
      </w:r>
      <w:r w:rsidRPr="00BB462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Ключевые показатели и их целевые значения:</w:t>
      </w:r>
    </w:p>
    <w:p w:rsidR="00E93699" w:rsidRPr="00E93699" w:rsidRDefault="00E93699" w:rsidP="00E93699">
      <w:pPr>
        <w:shd w:val="clear" w:color="auto" w:fill="FFFFFF"/>
        <w:spacing w:after="0" w:line="240" w:lineRule="auto"/>
        <w:jc w:val="both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B6854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Материальный ущерб,</w:t>
      </w:r>
      <w:r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 xml:space="preserve"> причиненный гражданам, организациям и государству в результате нарушений обязательных требований организациями, осуществляющими предоставление коммунальных услуг  пользователям помещений в мно</w:t>
      </w:r>
      <w:r w:rsidR="00207D49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гоквартирных домах и жилых домах</w:t>
      </w:r>
      <w:r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 xml:space="preserve">-не более 50 тыс. руб. </w:t>
      </w:r>
    </w:p>
    <w:p w:rsidR="00BB4626" w:rsidRPr="00BB4626" w:rsidRDefault="00BB4626" w:rsidP="00BB4626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B4626">
        <w:rPr>
          <w:rFonts w:ascii="Times New Roman" w:hAnsi="Times New Roman" w:cs="Times New Roman"/>
          <w:sz w:val="24"/>
          <w:szCs w:val="24"/>
        </w:rPr>
        <w:t xml:space="preserve">3. </w:t>
      </w:r>
      <w:r w:rsidRPr="00BB4626">
        <w:rPr>
          <w:rFonts w:ascii="Times New Roman" w:hAnsi="Times New Roman" w:cs="Times New Roman"/>
          <w:b/>
          <w:sz w:val="24"/>
          <w:szCs w:val="24"/>
        </w:rPr>
        <w:t>Индикативные показатели:</w:t>
      </w:r>
    </w:p>
    <w:p w:rsidR="00BB4626" w:rsidRPr="00BB4626" w:rsidRDefault="00BB4626" w:rsidP="00BB4626">
      <w:pPr>
        <w:pStyle w:val="Default"/>
        <w:numPr>
          <w:ilvl w:val="0"/>
          <w:numId w:val="4"/>
        </w:numPr>
        <w:ind w:left="0" w:firstLine="709"/>
        <w:contextualSpacing/>
        <w:jc w:val="both"/>
        <w:rPr>
          <w:color w:val="000000" w:themeColor="text1"/>
        </w:rPr>
      </w:pPr>
      <w:r w:rsidRPr="00BB4626">
        <w:rPr>
          <w:color w:val="000000" w:themeColor="text1"/>
        </w:rPr>
        <w:t>количество внеплановых контрольных мероприятий, проведенных за отчетный период;</w:t>
      </w:r>
    </w:p>
    <w:p w:rsidR="00BB4626" w:rsidRPr="00BB4626" w:rsidRDefault="00BB4626" w:rsidP="00BB4626">
      <w:pPr>
        <w:pStyle w:val="Default"/>
        <w:numPr>
          <w:ilvl w:val="0"/>
          <w:numId w:val="4"/>
        </w:numPr>
        <w:ind w:left="0" w:firstLine="709"/>
        <w:contextualSpacing/>
        <w:jc w:val="both"/>
        <w:rPr>
          <w:color w:val="000000" w:themeColor="text1"/>
        </w:rPr>
      </w:pPr>
      <w:r w:rsidRPr="00BB4626">
        <w:rPr>
          <w:color w:val="000000" w:themeColor="text1"/>
        </w:rPr>
        <w:t>общее коли</w:t>
      </w:r>
      <w:r w:rsidR="00CD54BD">
        <w:rPr>
          <w:color w:val="000000" w:themeColor="text1"/>
        </w:rPr>
        <w:t xml:space="preserve">чество контрольных мероприятий </w:t>
      </w:r>
      <w:r w:rsidRPr="00BB4626">
        <w:rPr>
          <w:color w:val="000000" w:themeColor="text1"/>
        </w:rPr>
        <w:t>с взаимодействием, проведенных за отчетный период;</w:t>
      </w:r>
    </w:p>
    <w:p w:rsidR="00BB4626" w:rsidRPr="00BB4626" w:rsidRDefault="00BB4626" w:rsidP="00BB4626">
      <w:pPr>
        <w:pStyle w:val="Default"/>
        <w:numPr>
          <w:ilvl w:val="0"/>
          <w:numId w:val="4"/>
        </w:numPr>
        <w:ind w:left="0" w:firstLine="709"/>
        <w:contextualSpacing/>
        <w:jc w:val="both"/>
        <w:rPr>
          <w:color w:val="000000" w:themeColor="text1"/>
        </w:rPr>
      </w:pPr>
      <w:r w:rsidRPr="00BB4626">
        <w:rPr>
          <w:color w:val="000000" w:themeColor="text1"/>
        </w:rPr>
        <w:t>количество контрольных</w:t>
      </w:r>
      <w:r w:rsidR="00CD54BD">
        <w:rPr>
          <w:color w:val="000000" w:themeColor="text1"/>
        </w:rPr>
        <w:t xml:space="preserve"> мероприятий с взаимодействием </w:t>
      </w:r>
      <w:r w:rsidRPr="00BB4626">
        <w:rPr>
          <w:color w:val="000000" w:themeColor="text1"/>
        </w:rPr>
        <w:t>по каждому виду КНМ, проведенных за отчетный период;</w:t>
      </w:r>
    </w:p>
    <w:p w:rsidR="00BB4626" w:rsidRPr="00BB4626" w:rsidRDefault="00BB4626" w:rsidP="00BB4626">
      <w:pPr>
        <w:pStyle w:val="Default"/>
        <w:numPr>
          <w:ilvl w:val="0"/>
          <w:numId w:val="4"/>
        </w:numPr>
        <w:ind w:left="0" w:firstLine="709"/>
        <w:contextualSpacing/>
        <w:jc w:val="both"/>
        <w:rPr>
          <w:color w:val="000000" w:themeColor="text1"/>
        </w:rPr>
      </w:pPr>
      <w:r w:rsidRPr="00BB4626">
        <w:rPr>
          <w:color w:val="000000" w:themeColor="text1"/>
        </w:rPr>
        <w:t>количество контро</w:t>
      </w:r>
      <w:r w:rsidR="00CD54BD">
        <w:rPr>
          <w:color w:val="000000" w:themeColor="text1"/>
        </w:rPr>
        <w:t xml:space="preserve">льных мероприятий, проведенных </w:t>
      </w:r>
      <w:r w:rsidRPr="00BB4626">
        <w:rPr>
          <w:color w:val="000000" w:themeColor="text1"/>
        </w:rPr>
        <w:t>с использованием средств дистанционного взаимодействия, за отчетный период;</w:t>
      </w:r>
    </w:p>
    <w:p w:rsidR="00BB4626" w:rsidRPr="00BB4626" w:rsidRDefault="00BB4626" w:rsidP="00BB4626">
      <w:pPr>
        <w:pStyle w:val="Default"/>
        <w:numPr>
          <w:ilvl w:val="0"/>
          <w:numId w:val="4"/>
        </w:numPr>
        <w:ind w:left="0" w:firstLine="709"/>
        <w:contextualSpacing/>
        <w:jc w:val="both"/>
        <w:rPr>
          <w:color w:val="000000" w:themeColor="text1"/>
        </w:rPr>
      </w:pPr>
      <w:r w:rsidRPr="00BB4626">
        <w:rPr>
          <w:color w:val="000000" w:themeColor="text1"/>
        </w:rPr>
        <w:t>количество обязательных профила</w:t>
      </w:r>
      <w:r w:rsidR="00CD54BD">
        <w:rPr>
          <w:color w:val="000000" w:themeColor="text1"/>
        </w:rPr>
        <w:t xml:space="preserve">ктических визитов, проведенных </w:t>
      </w:r>
      <w:r w:rsidRPr="00BB4626">
        <w:rPr>
          <w:color w:val="000000" w:themeColor="text1"/>
        </w:rPr>
        <w:t>за отчетный период;</w:t>
      </w:r>
    </w:p>
    <w:p w:rsidR="00BB4626" w:rsidRPr="00BB4626" w:rsidRDefault="00BB4626" w:rsidP="00BB4626">
      <w:pPr>
        <w:pStyle w:val="Default"/>
        <w:numPr>
          <w:ilvl w:val="0"/>
          <w:numId w:val="4"/>
        </w:numPr>
        <w:ind w:left="0" w:firstLine="709"/>
        <w:contextualSpacing/>
        <w:jc w:val="both"/>
        <w:rPr>
          <w:color w:val="000000" w:themeColor="text1"/>
        </w:rPr>
      </w:pPr>
      <w:r w:rsidRPr="00BB4626">
        <w:rPr>
          <w:color w:val="000000" w:themeColor="text1"/>
        </w:rPr>
        <w:t>количество предостережений о недопу</w:t>
      </w:r>
      <w:r w:rsidR="00CD54BD">
        <w:rPr>
          <w:color w:val="000000" w:themeColor="text1"/>
        </w:rPr>
        <w:t xml:space="preserve">стимости нарушения обязательных </w:t>
      </w:r>
      <w:r w:rsidRPr="00BB4626">
        <w:rPr>
          <w:color w:val="000000" w:themeColor="text1"/>
        </w:rPr>
        <w:t>требований, объявленных за отчетный период;</w:t>
      </w:r>
    </w:p>
    <w:p w:rsidR="00BB4626" w:rsidRPr="00BB4626" w:rsidRDefault="00BB4626" w:rsidP="00BB4626">
      <w:pPr>
        <w:pStyle w:val="Default"/>
        <w:numPr>
          <w:ilvl w:val="0"/>
          <w:numId w:val="4"/>
        </w:numPr>
        <w:ind w:left="0" w:firstLine="709"/>
        <w:contextualSpacing/>
        <w:jc w:val="both"/>
        <w:rPr>
          <w:color w:val="000000" w:themeColor="text1"/>
        </w:rPr>
      </w:pPr>
      <w:r w:rsidRPr="00BB4626">
        <w:rPr>
          <w:color w:val="000000" w:themeColor="text1"/>
        </w:rPr>
        <w:t xml:space="preserve">количество контрольных мероприятий, по результатам которых выявлены нарушения обязательных требований, за отчетный период; </w:t>
      </w:r>
    </w:p>
    <w:p w:rsidR="00BB4626" w:rsidRPr="00BB4626" w:rsidRDefault="00BB4626" w:rsidP="00BB4626">
      <w:pPr>
        <w:pStyle w:val="Default"/>
        <w:numPr>
          <w:ilvl w:val="0"/>
          <w:numId w:val="4"/>
        </w:numPr>
        <w:ind w:left="0" w:firstLine="709"/>
        <w:contextualSpacing/>
        <w:jc w:val="both"/>
        <w:rPr>
          <w:color w:val="000000" w:themeColor="text1"/>
        </w:rPr>
      </w:pPr>
      <w:r w:rsidRPr="00BB4626">
        <w:rPr>
          <w:color w:val="000000" w:themeColor="text1"/>
        </w:rPr>
        <w:t xml:space="preserve">количество контрольных мероприятий, по итогам которых возбуждены дела об административных правонарушениях, за отчетный период; </w:t>
      </w:r>
    </w:p>
    <w:p w:rsidR="00BB4626" w:rsidRPr="00BB4626" w:rsidRDefault="00BB4626" w:rsidP="00BB4626">
      <w:pPr>
        <w:pStyle w:val="Default"/>
        <w:numPr>
          <w:ilvl w:val="0"/>
          <w:numId w:val="4"/>
        </w:numPr>
        <w:ind w:left="0" w:firstLine="709"/>
        <w:contextualSpacing/>
        <w:jc w:val="both"/>
        <w:rPr>
          <w:color w:val="000000" w:themeColor="text1"/>
        </w:rPr>
      </w:pPr>
      <w:r w:rsidRPr="00BB4626">
        <w:rPr>
          <w:color w:val="000000" w:themeColor="text1"/>
        </w:rPr>
        <w:t xml:space="preserve">сумма административных штрафов, наложенных по результатам контрольных мероприятий, за отчетный период; </w:t>
      </w:r>
    </w:p>
    <w:p w:rsidR="00BB4626" w:rsidRPr="00BB4626" w:rsidRDefault="00BB4626" w:rsidP="00BB4626">
      <w:pPr>
        <w:pStyle w:val="Default"/>
        <w:numPr>
          <w:ilvl w:val="0"/>
          <w:numId w:val="4"/>
        </w:numPr>
        <w:ind w:left="0" w:firstLine="709"/>
        <w:contextualSpacing/>
        <w:jc w:val="both"/>
        <w:rPr>
          <w:color w:val="000000" w:themeColor="text1"/>
        </w:rPr>
      </w:pPr>
      <w:r w:rsidRPr="00BB4626">
        <w:rPr>
          <w:color w:val="000000" w:themeColor="text1"/>
        </w:rPr>
        <w:t xml:space="preserve">количество направленных в органы прокуратуры заявлений о согласовании проведения контрольных мероприятий, за отчетный период; </w:t>
      </w:r>
    </w:p>
    <w:p w:rsidR="00BB4626" w:rsidRPr="00BB4626" w:rsidRDefault="00BB4626" w:rsidP="00BB4626">
      <w:pPr>
        <w:pStyle w:val="Default"/>
        <w:numPr>
          <w:ilvl w:val="0"/>
          <w:numId w:val="4"/>
        </w:numPr>
        <w:ind w:left="0" w:firstLine="709"/>
        <w:contextualSpacing/>
        <w:jc w:val="both"/>
        <w:rPr>
          <w:color w:val="000000" w:themeColor="text1"/>
        </w:rPr>
      </w:pPr>
      <w:r w:rsidRPr="00BB4626">
        <w:rPr>
          <w:color w:val="000000" w:themeColor="text1"/>
        </w:rPr>
        <w:t xml:space="preserve">количество направленных в органы прокуратуры заявлений о согласовании проведения контрольных мероприятий, по которым органами прокуратуры отказано в согласовании, за отчетный период; </w:t>
      </w:r>
    </w:p>
    <w:p w:rsidR="00BB4626" w:rsidRPr="00BB4626" w:rsidRDefault="00BB4626" w:rsidP="00BB4626">
      <w:pPr>
        <w:pStyle w:val="a4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B4626">
        <w:rPr>
          <w:rFonts w:ascii="Times New Roman" w:hAnsi="Times New Roman" w:cs="Times New Roman"/>
          <w:color w:val="000000" w:themeColor="text1"/>
          <w:sz w:val="24"/>
          <w:szCs w:val="24"/>
        </w:rPr>
        <w:t>количество жалоб, в отношении которых контрольным органом был нарушен срок рассмотрения, за отчетный период;</w:t>
      </w:r>
    </w:p>
    <w:p w:rsidR="00BB4626" w:rsidRPr="00BB4626" w:rsidRDefault="00BB4626" w:rsidP="00BB4626">
      <w:pPr>
        <w:pStyle w:val="a4"/>
        <w:numPr>
          <w:ilvl w:val="0"/>
          <w:numId w:val="4"/>
        </w:numPr>
        <w:spacing w:after="0" w:line="240" w:lineRule="auto"/>
        <w:ind w:left="0" w:firstLine="709"/>
        <w:jc w:val="both"/>
        <w:rPr>
          <w:color w:val="000000" w:themeColor="text1"/>
          <w:sz w:val="24"/>
          <w:szCs w:val="24"/>
        </w:rPr>
      </w:pPr>
      <w:r w:rsidRPr="00BB4626">
        <w:rPr>
          <w:rFonts w:ascii="Times New Roman" w:hAnsi="Times New Roman" w:cs="Times New Roman"/>
          <w:color w:val="000000" w:themeColor="text1"/>
          <w:sz w:val="24"/>
          <w:szCs w:val="24"/>
        </w:rPr>
        <w:t>количество исковых заявлений об оспаривании решений, действий (бездействий) должностных лиц контрольных органов, направленных контролируемыми лицами в судебном порядке, за отчетный период;</w:t>
      </w:r>
    </w:p>
    <w:p w:rsidR="00BB4626" w:rsidRPr="00BB4626" w:rsidRDefault="00BB4626" w:rsidP="00BB4626">
      <w:pPr>
        <w:pStyle w:val="a4"/>
        <w:numPr>
          <w:ilvl w:val="0"/>
          <w:numId w:val="4"/>
        </w:numPr>
        <w:spacing w:after="0" w:line="240" w:lineRule="auto"/>
        <w:ind w:left="0" w:firstLine="709"/>
        <w:jc w:val="both"/>
        <w:rPr>
          <w:color w:val="000000" w:themeColor="text1"/>
          <w:sz w:val="24"/>
          <w:szCs w:val="24"/>
        </w:rPr>
      </w:pPr>
      <w:r w:rsidRPr="00BB462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количество исковых заявлений об оспаривании решений, действий (бездействий) должностных лиц контрольных органов, направленных контролируемыми лицами в судебном порядке, по которым принято решение </w:t>
      </w:r>
      <w:r w:rsidR="001B14E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</w:t>
      </w:r>
      <w:r w:rsidRPr="00BB4626">
        <w:rPr>
          <w:rFonts w:ascii="Times New Roman" w:hAnsi="Times New Roman" w:cs="Times New Roman"/>
          <w:color w:val="000000" w:themeColor="text1"/>
          <w:sz w:val="24"/>
          <w:szCs w:val="24"/>
        </w:rPr>
        <w:t>об удовлетворении заявленных требований, за отчетный период;</w:t>
      </w:r>
    </w:p>
    <w:p w:rsidR="00BB4626" w:rsidRPr="00BB4626" w:rsidRDefault="00BB4626" w:rsidP="00BB4626">
      <w:pPr>
        <w:pStyle w:val="a4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B4626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количество контрольных  мероприятий, проведенных с грубым нарушением требований к организации и осуществлению муниципального контроля  и результаты которых  были признаны недействительными и (или) отменены, за отчетный период.</w:t>
      </w:r>
    </w:p>
    <w:p w:rsidR="00BB4626" w:rsidRPr="00BB4626" w:rsidRDefault="00BB4626" w:rsidP="00BB462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</w:t>
      </w:r>
      <w:r w:rsidRPr="00BB4626">
        <w:rPr>
          <w:rFonts w:ascii="Times New Roman" w:hAnsi="Times New Roman" w:cs="Times New Roman"/>
          <w:sz w:val="24"/>
          <w:szCs w:val="24"/>
        </w:rPr>
        <w:t xml:space="preserve">4. </w:t>
      </w:r>
      <w:r w:rsidRPr="00E9714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Администрация Чухломского муниципального </w:t>
      </w:r>
      <w:r w:rsidR="00E97141" w:rsidRPr="00E97141">
        <w:rPr>
          <w:rFonts w:ascii="Times New Roman" w:hAnsi="Times New Roman" w:cs="Times New Roman"/>
          <w:color w:val="000000" w:themeColor="text1"/>
          <w:sz w:val="24"/>
          <w:szCs w:val="24"/>
        </w:rPr>
        <w:t>округа</w:t>
      </w:r>
      <w:r w:rsidRPr="00E9714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Костромской области ежегодно осуществляют подготовку доклада о муниципальном контроле (далее – годовой</w:t>
      </w:r>
      <w:r w:rsidRPr="00BB4626">
        <w:rPr>
          <w:rFonts w:ascii="Times New Roman" w:hAnsi="Times New Roman" w:cs="Times New Roman"/>
          <w:sz w:val="24"/>
          <w:szCs w:val="24"/>
        </w:rPr>
        <w:t xml:space="preserve"> доклад) с указанием сведений о достижении ключевых показателей и сведений об индикативных показателях вида контроля, в том числе о влиянии профилактических мероприятий и контрольных (надзорных) мероприятий на достижение ключевых показателей. Годовой доклад уполномоченного органа, в соответствии с частью 10 статьи 30 Федерального закона N 248-ФЗ, должен отвечать требованиям, установленным Правительством Российской Федерации, и размещается ежегодно не позднее 15 марта на официальном сайте 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BB4626">
        <w:rPr>
          <w:rFonts w:ascii="Times New Roman" w:hAnsi="Times New Roman" w:cs="Times New Roman"/>
          <w:sz w:val="24"/>
          <w:szCs w:val="24"/>
        </w:rPr>
        <w:t xml:space="preserve">дминистрации </w:t>
      </w:r>
      <w:r>
        <w:rPr>
          <w:rFonts w:ascii="Times New Roman" w:hAnsi="Times New Roman" w:cs="Times New Roman"/>
          <w:sz w:val="24"/>
          <w:szCs w:val="24"/>
        </w:rPr>
        <w:t>Чухломского</w:t>
      </w:r>
      <w:r w:rsidRPr="00BB4626">
        <w:rPr>
          <w:rFonts w:ascii="Times New Roman" w:hAnsi="Times New Roman" w:cs="Times New Roman"/>
          <w:sz w:val="24"/>
          <w:szCs w:val="24"/>
        </w:rPr>
        <w:t xml:space="preserve"> муниципального </w:t>
      </w:r>
      <w:r w:rsidR="00312763">
        <w:rPr>
          <w:rFonts w:ascii="Times New Roman" w:hAnsi="Times New Roman" w:cs="Times New Roman"/>
          <w:sz w:val="24"/>
          <w:szCs w:val="24"/>
        </w:rPr>
        <w:t>округа</w:t>
      </w:r>
      <w:r>
        <w:rPr>
          <w:rFonts w:ascii="Times New Roman" w:hAnsi="Times New Roman" w:cs="Times New Roman"/>
          <w:sz w:val="24"/>
          <w:szCs w:val="24"/>
        </w:rPr>
        <w:t xml:space="preserve"> в Костромской области</w:t>
      </w:r>
      <w:r w:rsidRPr="00BB4626">
        <w:rPr>
          <w:rFonts w:ascii="Times New Roman" w:hAnsi="Times New Roman" w:cs="Times New Roman"/>
          <w:sz w:val="24"/>
          <w:szCs w:val="24"/>
        </w:rPr>
        <w:t xml:space="preserve"> в сети Интернет.</w:t>
      </w:r>
    </w:p>
    <w:p w:rsidR="00BB4626" w:rsidRDefault="00BB4626" w:rsidP="00BB462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B4626" w:rsidRDefault="00BB4626" w:rsidP="00BB462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B4626" w:rsidRDefault="00BB4626" w:rsidP="00BB462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B4626" w:rsidRPr="00B935A3" w:rsidRDefault="00BB4626" w:rsidP="00BB462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44B8B" w:rsidRPr="00443B87" w:rsidRDefault="00244B8B" w:rsidP="00244B8B">
      <w:pPr>
        <w:pStyle w:val="10"/>
        <w:tabs>
          <w:tab w:val="left" w:pos="1134"/>
        </w:tabs>
        <w:ind w:left="0"/>
        <w:jc w:val="both"/>
        <w:rPr>
          <w:rFonts w:ascii="Times New Roman" w:hAnsi="Times New Roman" w:cs="Times New Roman"/>
          <w:b/>
          <w:sz w:val="28"/>
        </w:rPr>
      </w:pPr>
    </w:p>
    <w:sectPr w:rsidR="00244B8B" w:rsidRPr="00443B87" w:rsidSect="006C4D02">
      <w:pgSz w:w="11906" w:h="16838"/>
      <w:pgMar w:top="426" w:right="567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106ED" w:rsidRDefault="00B106ED" w:rsidP="0010735B">
      <w:pPr>
        <w:spacing w:after="0" w:line="240" w:lineRule="auto"/>
      </w:pPr>
      <w:r>
        <w:separator/>
      </w:r>
    </w:p>
  </w:endnote>
  <w:endnote w:type="continuationSeparator" w:id="0">
    <w:p w:rsidR="00B106ED" w:rsidRDefault="00B106ED" w:rsidP="001073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ont301">
    <w:altName w:val="Times New Roman"/>
    <w:charset w:val="CC"/>
    <w:family w:val="auto"/>
    <w:pitch w:val="variable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YS Tex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106ED" w:rsidRDefault="00B106ED" w:rsidP="0010735B">
      <w:pPr>
        <w:spacing w:after="0" w:line="240" w:lineRule="auto"/>
      </w:pPr>
      <w:r>
        <w:separator/>
      </w:r>
    </w:p>
  </w:footnote>
  <w:footnote w:type="continuationSeparator" w:id="0">
    <w:p w:rsidR="00B106ED" w:rsidRDefault="00B106ED" w:rsidP="0010735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F011FCF"/>
    <w:multiLevelType w:val="hybridMultilevel"/>
    <w:tmpl w:val="D9DC6D6C"/>
    <w:lvl w:ilvl="0" w:tplc="B1383AB0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" w15:restartNumberingAfterBreak="0">
    <w:nsid w:val="24700F9E"/>
    <w:multiLevelType w:val="hybridMultilevel"/>
    <w:tmpl w:val="9EF22218"/>
    <w:lvl w:ilvl="0" w:tplc="F784268A">
      <w:start w:val="1"/>
      <w:numFmt w:val="decimal"/>
      <w:suff w:val="space"/>
      <w:lvlText w:val="%1)"/>
      <w:lvlJc w:val="left"/>
      <w:pPr>
        <w:ind w:left="1264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5467295D"/>
    <w:multiLevelType w:val="hybridMultilevel"/>
    <w:tmpl w:val="ED3CAF6A"/>
    <w:lvl w:ilvl="0" w:tplc="E0E66DAC">
      <w:start w:val="1"/>
      <w:numFmt w:val="decimal"/>
      <w:lvlText w:val="%1."/>
      <w:lvlJc w:val="left"/>
      <w:pPr>
        <w:tabs>
          <w:tab w:val="num" w:pos="2220"/>
        </w:tabs>
        <w:ind w:left="2220" w:hanging="13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A3325A8"/>
    <w:multiLevelType w:val="hybridMultilevel"/>
    <w:tmpl w:val="398E8424"/>
    <w:lvl w:ilvl="0" w:tplc="54B073D6">
      <w:start w:val="1"/>
      <w:numFmt w:val="decimal"/>
      <w:lvlText w:val="%1."/>
      <w:lvlJc w:val="left"/>
      <w:pPr>
        <w:ind w:left="114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7801"/>
    <w:rsid w:val="00000064"/>
    <w:rsid w:val="00017840"/>
    <w:rsid w:val="000313FC"/>
    <w:rsid w:val="0003172F"/>
    <w:rsid w:val="00045035"/>
    <w:rsid w:val="000B25C5"/>
    <w:rsid w:val="000D2E52"/>
    <w:rsid w:val="0010735B"/>
    <w:rsid w:val="00140B1C"/>
    <w:rsid w:val="00161A87"/>
    <w:rsid w:val="001836A9"/>
    <w:rsid w:val="001A02E9"/>
    <w:rsid w:val="001A4C30"/>
    <w:rsid w:val="001B14EE"/>
    <w:rsid w:val="001B27D0"/>
    <w:rsid w:val="002005EE"/>
    <w:rsid w:val="00207D49"/>
    <w:rsid w:val="00233632"/>
    <w:rsid w:val="002378AD"/>
    <w:rsid w:val="00244B8B"/>
    <w:rsid w:val="00257AC8"/>
    <w:rsid w:val="00312763"/>
    <w:rsid w:val="00344D3A"/>
    <w:rsid w:val="003B6793"/>
    <w:rsid w:val="0041530E"/>
    <w:rsid w:val="00422911"/>
    <w:rsid w:val="004905D2"/>
    <w:rsid w:val="00490E14"/>
    <w:rsid w:val="004C6CC6"/>
    <w:rsid w:val="004D0AD0"/>
    <w:rsid w:val="00501D4A"/>
    <w:rsid w:val="00530602"/>
    <w:rsid w:val="00551E38"/>
    <w:rsid w:val="0055678F"/>
    <w:rsid w:val="006727A0"/>
    <w:rsid w:val="00674C4E"/>
    <w:rsid w:val="00682291"/>
    <w:rsid w:val="006C1BB2"/>
    <w:rsid w:val="006C4D02"/>
    <w:rsid w:val="006E62DF"/>
    <w:rsid w:val="006F509D"/>
    <w:rsid w:val="007A0775"/>
    <w:rsid w:val="007D7100"/>
    <w:rsid w:val="007E45D4"/>
    <w:rsid w:val="007F0B38"/>
    <w:rsid w:val="007F543B"/>
    <w:rsid w:val="00841284"/>
    <w:rsid w:val="00881E56"/>
    <w:rsid w:val="008B6316"/>
    <w:rsid w:val="008D5C8C"/>
    <w:rsid w:val="008E684A"/>
    <w:rsid w:val="0092292E"/>
    <w:rsid w:val="00934BF5"/>
    <w:rsid w:val="009372C0"/>
    <w:rsid w:val="00951A27"/>
    <w:rsid w:val="0097373E"/>
    <w:rsid w:val="009916B9"/>
    <w:rsid w:val="009B68B2"/>
    <w:rsid w:val="009E2A96"/>
    <w:rsid w:val="00A00164"/>
    <w:rsid w:val="00A438AF"/>
    <w:rsid w:val="00A7229D"/>
    <w:rsid w:val="00A76953"/>
    <w:rsid w:val="00A77801"/>
    <w:rsid w:val="00AD1B8B"/>
    <w:rsid w:val="00AD2F4A"/>
    <w:rsid w:val="00B011CC"/>
    <w:rsid w:val="00B02572"/>
    <w:rsid w:val="00B106ED"/>
    <w:rsid w:val="00B453E5"/>
    <w:rsid w:val="00B55202"/>
    <w:rsid w:val="00B86C8C"/>
    <w:rsid w:val="00BB4626"/>
    <w:rsid w:val="00BF07EC"/>
    <w:rsid w:val="00C15D6E"/>
    <w:rsid w:val="00C618CE"/>
    <w:rsid w:val="00C749BB"/>
    <w:rsid w:val="00C806E0"/>
    <w:rsid w:val="00CD54BD"/>
    <w:rsid w:val="00D622E5"/>
    <w:rsid w:val="00D95694"/>
    <w:rsid w:val="00DC76F7"/>
    <w:rsid w:val="00E01FEC"/>
    <w:rsid w:val="00E35746"/>
    <w:rsid w:val="00E3611E"/>
    <w:rsid w:val="00E50463"/>
    <w:rsid w:val="00E93699"/>
    <w:rsid w:val="00E97141"/>
    <w:rsid w:val="00EC4F81"/>
    <w:rsid w:val="00F1226E"/>
    <w:rsid w:val="00F310DD"/>
    <w:rsid w:val="00F3748A"/>
    <w:rsid w:val="00F43EE4"/>
    <w:rsid w:val="00FA2AA3"/>
    <w:rsid w:val="00FC61A8"/>
    <w:rsid w:val="00FC67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B34FE26-8403-49A9-BAFA-D3C03E3C7F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1B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A7229D"/>
    <w:pPr>
      <w:widowControl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ConsPlusNormal">
    <w:name w:val="ConsPlusNormal"/>
    <w:rsid w:val="00A7229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3">
    <w:name w:val="Hyperlink"/>
    <w:rsid w:val="0092292E"/>
    <w:rPr>
      <w:color w:val="0000FF"/>
      <w:u w:val="single"/>
    </w:rPr>
  </w:style>
  <w:style w:type="paragraph" w:styleId="a4">
    <w:name w:val="List Paragraph"/>
    <w:basedOn w:val="a"/>
    <w:link w:val="a5"/>
    <w:uiPriority w:val="34"/>
    <w:qFormat/>
    <w:rsid w:val="00C749BB"/>
    <w:pPr>
      <w:ind w:left="720"/>
      <w:contextualSpacing/>
    </w:pPr>
  </w:style>
  <w:style w:type="paragraph" w:styleId="a6">
    <w:name w:val="Normal (Web)"/>
    <w:basedOn w:val="a"/>
    <w:uiPriority w:val="99"/>
    <w:unhideWhenUsed/>
    <w:rsid w:val="001073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Знак сноски1"/>
    <w:basedOn w:val="a"/>
    <w:link w:val="a7"/>
    <w:uiPriority w:val="99"/>
    <w:rsid w:val="0010735B"/>
    <w:pPr>
      <w:spacing w:after="200" w:line="276" w:lineRule="auto"/>
    </w:pPr>
    <w:rPr>
      <w:rFonts w:ascii="Calibri" w:eastAsia="Times New Roman" w:hAnsi="Calibri" w:cs="Times New Roman"/>
      <w:sz w:val="20"/>
      <w:szCs w:val="20"/>
      <w:vertAlign w:val="superscript"/>
    </w:rPr>
  </w:style>
  <w:style w:type="character" w:styleId="a7">
    <w:name w:val="footnote reference"/>
    <w:link w:val="1"/>
    <w:uiPriority w:val="99"/>
    <w:rsid w:val="0010735B"/>
    <w:rPr>
      <w:rFonts w:ascii="Calibri" w:eastAsia="Times New Roman" w:hAnsi="Calibri" w:cs="Times New Roman"/>
      <w:sz w:val="20"/>
      <w:szCs w:val="20"/>
      <w:vertAlign w:val="superscript"/>
    </w:rPr>
  </w:style>
  <w:style w:type="character" w:customStyle="1" w:styleId="a5">
    <w:name w:val="Абзац списка Знак"/>
    <w:link w:val="a4"/>
    <w:locked/>
    <w:rsid w:val="0010735B"/>
  </w:style>
  <w:style w:type="paragraph" w:styleId="a8">
    <w:name w:val="footnote text"/>
    <w:basedOn w:val="a"/>
    <w:link w:val="a9"/>
    <w:semiHidden/>
    <w:rsid w:val="0010735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9">
    <w:name w:val="Текст сноски Знак"/>
    <w:basedOn w:val="a0"/>
    <w:link w:val="a8"/>
    <w:semiHidden/>
    <w:rsid w:val="0010735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10">
    <w:name w:val="Абзац списка1"/>
    <w:basedOn w:val="a"/>
    <w:rsid w:val="00244B8B"/>
    <w:pPr>
      <w:suppressAutoHyphens/>
      <w:spacing w:line="252" w:lineRule="auto"/>
      <w:ind w:left="720"/>
    </w:pPr>
    <w:rPr>
      <w:rFonts w:ascii="Calibri" w:eastAsia="SimSun" w:hAnsi="Calibri" w:cs="font301"/>
      <w:lang w:eastAsia="ar-SA"/>
    </w:rPr>
  </w:style>
  <w:style w:type="paragraph" w:customStyle="1" w:styleId="Default">
    <w:name w:val="Default"/>
    <w:rsid w:val="00490E1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2">
    <w:name w:val="Основной текст (2)_"/>
    <w:basedOn w:val="a0"/>
    <w:link w:val="20"/>
    <w:rsid w:val="009E2A96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9E2A96"/>
    <w:pPr>
      <w:widowControl w:val="0"/>
      <w:shd w:val="clear" w:color="auto" w:fill="FFFFFF"/>
      <w:spacing w:after="240" w:line="0" w:lineRule="atLeast"/>
      <w:jc w:val="center"/>
    </w:pPr>
    <w:rPr>
      <w:rFonts w:ascii="Times New Roman" w:eastAsia="Times New Roman" w:hAnsi="Times New Roman" w:cs="Times New Roman"/>
    </w:rPr>
  </w:style>
  <w:style w:type="table" w:styleId="aa">
    <w:name w:val="Table Grid"/>
    <w:basedOn w:val="a1"/>
    <w:uiPriority w:val="39"/>
    <w:rsid w:val="004D0A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FC67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FC67C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7558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534</TotalTime>
  <Pages>4</Pages>
  <Words>1330</Words>
  <Characters>7585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Некрасова Наталья Сергеевна</dc:creator>
  <cp:keywords/>
  <dc:description/>
  <cp:lastModifiedBy>Пользователь</cp:lastModifiedBy>
  <cp:revision>39</cp:revision>
  <cp:lastPrinted>2025-12-25T07:31:00Z</cp:lastPrinted>
  <dcterms:created xsi:type="dcterms:W3CDTF">2021-06-18T06:56:00Z</dcterms:created>
  <dcterms:modified xsi:type="dcterms:W3CDTF">2025-12-25T07:33:00Z</dcterms:modified>
</cp:coreProperties>
</file>